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0E" w:rsidRDefault="00035C92" w:rsidP="0083720E">
      <w:sdt>
        <w:sdtPr>
          <w:id w:val="1884364134"/>
          <w:showingPlcHdr/>
          <w:picture/>
        </w:sdtPr>
        <w:sdtContent>
          <w:r w:rsidR="0083720E">
            <w:rPr>
              <w:noProof/>
            </w:rPr>
            <w:drawing>
              <wp:inline distT="0" distB="0" distL="0" distR="0">
                <wp:extent cx="190500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857250"/>
                        </a:xfrm>
                        <a:prstGeom prst="rect">
                          <a:avLst/>
                        </a:prstGeom>
                        <a:noFill/>
                        <a:ln>
                          <a:noFill/>
                        </a:ln>
                      </pic:spPr>
                    </pic:pic>
                  </a:graphicData>
                </a:graphic>
              </wp:inline>
            </w:drawing>
          </w:r>
        </w:sdtContent>
      </w:sdt>
      <w:r w:rsidR="00642E40" w:rsidRPr="00642E40">
        <w:drawing>
          <wp:anchor distT="0" distB="0" distL="114300" distR="114300" simplePos="0" relativeHeight="251658240" behindDoc="1" locked="0" layoutInCell="1" allowOverlap="1">
            <wp:simplePos x="0" y="0"/>
            <wp:positionH relativeFrom="column">
              <wp:posOffset>3613150</wp:posOffset>
            </wp:positionH>
            <wp:positionV relativeFrom="paragraph">
              <wp:posOffset>323850</wp:posOffset>
            </wp:positionV>
            <wp:extent cx="2978150" cy="533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3400"/>
                    </a:xfrm>
                    <a:prstGeom prst="rect">
                      <a:avLst/>
                    </a:prstGeom>
                    <a:ln>
                      <a:noFill/>
                    </a:ln>
                    <a:effectLst>
                      <a:softEdge rad="112500"/>
                    </a:effectLst>
                  </pic:spPr>
                </pic:pic>
              </a:graphicData>
            </a:graphic>
          </wp:anchor>
        </w:drawing>
      </w:r>
    </w:p>
    <w:p w:rsidR="0083720E" w:rsidRDefault="0083720E" w:rsidP="0083720E"/>
    <w:p w:rsidR="0083720E" w:rsidRDefault="0083720E" w:rsidP="0083720E"/>
    <w:p w:rsidR="0083720E" w:rsidRDefault="0083720E" w:rsidP="0083720E"/>
    <w:p w:rsidR="0083720E" w:rsidRDefault="0083720E" w:rsidP="0083720E"/>
    <w:p w:rsidR="0083720E" w:rsidRDefault="00035C92" w:rsidP="0083720E">
      <w:r>
        <w:fldChar w:fldCharType="begin">
          <w:ffData>
            <w:name w:val="Text1"/>
            <w:enabled/>
            <w:calcOnExit w:val="0"/>
            <w:textInput/>
          </w:ffData>
        </w:fldChar>
      </w:r>
      <w:bookmarkStart w:id="0" w:name="Text1"/>
      <w:r w:rsidR="0083720E">
        <w:instrText xml:space="preserve"> FORMTEXT </w:instrText>
      </w:r>
      <w:r>
        <w:fldChar w:fldCharType="separate"/>
      </w:r>
      <w:bookmarkStart w:id="1" w:name="_GoBack"/>
      <w:r w:rsidR="0083720E">
        <w:rPr>
          <w:noProof/>
        </w:rPr>
        <w:t>[DATE]</w:t>
      </w:r>
      <w:r w:rsidR="0083720E">
        <w:rPr>
          <w:noProof/>
        </w:rPr>
        <w:t> </w:t>
      </w:r>
      <w:bookmarkEnd w:id="1"/>
      <w:r>
        <w:fldChar w:fldCharType="end"/>
      </w:r>
      <w:bookmarkEnd w:id="0"/>
    </w:p>
    <w:p w:rsidR="0083720E" w:rsidRDefault="00035C92" w:rsidP="0083720E">
      <w:r>
        <w:fldChar w:fldCharType="begin">
          <w:ffData>
            <w:name w:val="Text2"/>
            <w:enabled/>
            <w:calcOnExit w:val="0"/>
            <w:textInput/>
          </w:ffData>
        </w:fldChar>
      </w:r>
      <w:bookmarkStart w:id="2" w:name="Text2"/>
      <w:r w:rsidR="0083720E">
        <w:instrText xml:space="preserve"> FORMTEXT </w:instrText>
      </w:r>
      <w:r>
        <w:fldChar w:fldCharType="separate"/>
      </w:r>
      <w:r w:rsidR="0083720E">
        <w:rPr>
          <w:noProof/>
        </w:rPr>
        <w:t>[ADDRESS, CITY, STATE, ZIP]</w:t>
      </w:r>
      <w:r w:rsidR="0083720E">
        <w:rPr>
          <w:noProof/>
        </w:rPr>
        <w:t> </w:t>
      </w:r>
      <w:r>
        <w:fldChar w:fldCharType="end"/>
      </w:r>
      <w:bookmarkEnd w:id="2"/>
    </w:p>
    <w:p w:rsidR="0083720E" w:rsidRDefault="00035C92" w:rsidP="0083720E">
      <w:r>
        <w:fldChar w:fldCharType="begin">
          <w:ffData>
            <w:name w:val="Text3"/>
            <w:enabled/>
            <w:calcOnExit w:val="0"/>
            <w:textInput/>
          </w:ffData>
        </w:fldChar>
      </w:r>
      <w:bookmarkStart w:id="3" w:name="Text3"/>
      <w:r w:rsidR="0083720E">
        <w:instrText xml:space="preserve"> FORMTEXT </w:instrText>
      </w:r>
      <w:r>
        <w:fldChar w:fldCharType="separate"/>
      </w:r>
      <w:r w:rsidR="0083720E">
        <w:rPr>
          <w:noProof/>
        </w:rPr>
        <w:t>[PHONE NUMBER]</w:t>
      </w:r>
      <w:r w:rsidR="0083720E">
        <w:rPr>
          <w:noProof/>
        </w:rPr>
        <w:t> </w:t>
      </w:r>
      <w:r>
        <w:fldChar w:fldCharType="end"/>
      </w:r>
      <w:bookmarkEnd w:id="3"/>
    </w:p>
    <w:p w:rsidR="0083720E" w:rsidRDefault="0083720E" w:rsidP="0083720E"/>
    <w:p w:rsidR="0083720E" w:rsidRDefault="0083720E" w:rsidP="0083720E"/>
    <w:p w:rsidR="0083720E" w:rsidRDefault="0083720E" w:rsidP="0083720E">
      <w:r>
        <w:t>Dear Parent or Guardian,</w:t>
      </w:r>
    </w:p>
    <w:p w:rsidR="0083720E" w:rsidRDefault="0083720E" w:rsidP="0083720E"/>
    <w:p w:rsidR="0083720E" w:rsidRDefault="0083720E" w:rsidP="0083720E">
      <w:pPr>
        <w:sectPr w:rsidR="0083720E" w:rsidSect="005937E9">
          <w:pgSz w:w="12240" w:h="15840"/>
          <w:pgMar w:top="720" w:right="720" w:bottom="720" w:left="720" w:header="720" w:footer="720" w:gutter="0"/>
          <w:cols w:space="720"/>
          <w:docGrid w:linePitch="360"/>
        </w:sectPr>
      </w:pPr>
      <w:r>
        <w:t>Your child may have been exposed to scabies. Scabies is a disease of the skin caused by burrowing of the scabies mite. The mite is transmitted through direct skin-to-skin contact or through sharing of an infested person’s personal items such as clothing or bedding.</w:t>
      </w:r>
    </w:p>
    <w:p w:rsidR="0083720E" w:rsidRDefault="0083720E" w:rsidP="0083720E"/>
    <w:p w:rsidR="0083720E" w:rsidRDefault="0083720E" w:rsidP="0083720E">
      <w:r>
        <w:t>Please observe your child for intense itching (especially at night) and rash. The rash can usually be seen in the following places:</w:t>
      </w:r>
    </w:p>
    <w:p w:rsidR="0083720E" w:rsidRDefault="0083720E" w:rsidP="0083720E">
      <w:pPr>
        <w:pStyle w:val="ListParagraph"/>
        <w:numPr>
          <w:ilvl w:val="0"/>
          <w:numId w:val="1"/>
        </w:numPr>
        <w:sectPr w:rsidR="0083720E" w:rsidSect="005937E9">
          <w:type w:val="continuous"/>
          <w:pgSz w:w="12240" w:h="15840"/>
          <w:pgMar w:top="720" w:right="720" w:bottom="720" w:left="720" w:header="720" w:footer="720" w:gutter="0"/>
          <w:cols w:space="720"/>
          <w:docGrid w:linePitch="360"/>
        </w:sectPr>
      </w:pPr>
    </w:p>
    <w:p w:rsidR="0083720E" w:rsidRDefault="0083720E" w:rsidP="0083720E">
      <w:pPr>
        <w:pStyle w:val="ListParagraph"/>
        <w:numPr>
          <w:ilvl w:val="0"/>
          <w:numId w:val="1"/>
        </w:numPr>
      </w:pPr>
      <w:r>
        <w:lastRenderedPageBreak/>
        <w:t>Between webs and sides of fingers</w:t>
      </w:r>
    </w:p>
    <w:p w:rsidR="0083720E" w:rsidRDefault="0083720E" w:rsidP="0083720E">
      <w:pPr>
        <w:pStyle w:val="ListParagraph"/>
        <w:numPr>
          <w:ilvl w:val="0"/>
          <w:numId w:val="1"/>
        </w:numPr>
      </w:pPr>
      <w:r>
        <w:t>Wrists</w:t>
      </w:r>
    </w:p>
    <w:p w:rsidR="0083720E" w:rsidRDefault="0083720E" w:rsidP="0083720E">
      <w:pPr>
        <w:pStyle w:val="ListParagraph"/>
        <w:numPr>
          <w:ilvl w:val="0"/>
          <w:numId w:val="1"/>
        </w:numPr>
      </w:pPr>
      <w:r>
        <w:t>Elbows</w:t>
      </w:r>
    </w:p>
    <w:p w:rsidR="0083720E" w:rsidRDefault="0083720E" w:rsidP="0083720E">
      <w:pPr>
        <w:pStyle w:val="ListParagraph"/>
        <w:numPr>
          <w:ilvl w:val="0"/>
          <w:numId w:val="1"/>
        </w:numPr>
      </w:pPr>
      <w:r>
        <w:t>Armpits</w:t>
      </w:r>
    </w:p>
    <w:p w:rsidR="0083720E" w:rsidRDefault="0083720E" w:rsidP="0083720E">
      <w:pPr>
        <w:pStyle w:val="ListParagraph"/>
        <w:numPr>
          <w:ilvl w:val="0"/>
          <w:numId w:val="1"/>
        </w:numPr>
      </w:pPr>
      <w:r>
        <w:t>Breasts</w:t>
      </w:r>
    </w:p>
    <w:p w:rsidR="0083720E" w:rsidRDefault="0083720E" w:rsidP="0083720E">
      <w:pPr>
        <w:pStyle w:val="ListParagraph"/>
        <w:numPr>
          <w:ilvl w:val="0"/>
          <w:numId w:val="1"/>
        </w:numPr>
      </w:pPr>
      <w:r>
        <w:t>Waist</w:t>
      </w:r>
    </w:p>
    <w:p w:rsidR="0083720E" w:rsidRDefault="0083720E" w:rsidP="0083720E">
      <w:pPr>
        <w:pStyle w:val="ListParagraph"/>
        <w:numPr>
          <w:ilvl w:val="0"/>
          <w:numId w:val="1"/>
        </w:numPr>
      </w:pPr>
      <w:r>
        <w:t>Thighs</w:t>
      </w:r>
    </w:p>
    <w:p w:rsidR="0083720E" w:rsidRDefault="0083720E" w:rsidP="0083720E">
      <w:pPr>
        <w:pStyle w:val="ListParagraph"/>
        <w:numPr>
          <w:ilvl w:val="0"/>
          <w:numId w:val="1"/>
        </w:numPr>
      </w:pPr>
      <w:r>
        <w:lastRenderedPageBreak/>
        <w:t>Genitalia</w:t>
      </w:r>
    </w:p>
    <w:p w:rsidR="0083720E" w:rsidRDefault="0083720E" w:rsidP="0083720E">
      <w:pPr>
        <w:pStyle w:val="ListParagraph"/>
        <w:numPr>
          <w:ilvl w:val="0"/>
          <w:numId w:val="1"/>
        </w:numPr>
      </w:pPr>
      <w:r>
        <w:t>Lower buttocks</w:t>
      </w:r>
    </w:p>
    <w:p w:rsidR="0083720E" w:rsidRDefault="0083720E" w:rsidP="0083720E">
      <w:r>
        <w:t>Infants may experience rash on the:</w:t>
      </w:r>
    </w:p>
    <w:p w:rsidR="0083720E" w:rsidRDefault="0083720E" w:rsidP="0083720E">
      <w:pPr>
        <w:pStyle w:val="ListParagraph"/>
        <w:numPr>
          <w:ilvl w:val="0"/>
          <w:numId w:val="2"/>
        </w:numPr>
      </w:pPr>
      <w:r>
        <w:t>Face</w:t>
      </w:r>
    </w:p>
    <w:p w:rsidR="0083720E" w:rsidRDefault="0083720E" w:rsidP="0083720E">
      <w:pPr>
        <w:pStyle w:val="ListParagraph"/>
        <w:numPr>
          <w:ilvl w:val="0"/>
          <w:numId w:val="2"/>
        </w:numPr>
      </w:pPr>
      <w:r>
        <w:t>Scalp</w:t>
      </w:r>
    </w:p>
    <w:p w:rsidR="0083720E" w:rsidRDefault="0083720E" w:rsidP="0083720E">
      <w:pPr>
        <w:pStyle w:val="ListParagraph"/>
        <w:numPr>
          <w:ilvl w:val="0"/>
          <w:numId w:val="2"/>
        </w:numPr>
      </w:pPr>
      <w:r>
        <w:t>Palms of the hands</w:t>
      </w:r>
    </w:p>
    <w:p w:rsidR="0083720E" w:rsidRDefault="0083720E" w:rsidP="0083720E">
      <w:pPr>
        <w:pStyle w:val="ListParagraph"/>
        <w:numPr>
          <w:ilvl w:val="0"/>
          <w:numId w:val="2"/>
        </w:numPr>
      </w:pPr>
      <w:r>
        <w:t>Soles of the feet</w:t>
      </w:r>
    </w:p>
    <w:p w:rsidR="0083720E" w:rsidRDefault="0083720E" w:rsidP="0083720E">
      <w:pPr>
        <w:sectPr w:rsidR="0083720E" w:rsidSect="005937E9">
          <w:type w:val="continuous"/>
          <w:pgSz w:w="12240" w:h="15840"/>
          <w:pgMar w:top="720" w:right="720" w:bottom="720" w:left="720" w:header="720" w:footer="720" w:gutter="0"/>
          <w:cols w:num="2" w:space="720"/>
          <w:docGrid w:linePitch="360"/>
        </w:sectPr>
      </w:pPr>
    </w:p>
    <w:p w:rsidR="0083720E" w:rsidRDefault="0083720E" w:rsidP="0083720E"/>
    <w:p w:rsidR="0083720E" w:rsidRDefault="0083720E" w:rsidP="0083720E"/>
    <w:p w:rsidR="0083720E" w:rsidRDefault="0083720E" w:rsidP="0083720E">
      <w:r>
        <w:t>If you are concerned that your child or anyone else in your family may have scabies, please see your doctor. Your doctor will be able to prescribe medicine that can kill the scabies mite. Usually one application of a prescription medicine meant to treat scabies is adequate. It is recommended that if your child has scabies, the entire family should be treated. Please discuss this with your doctor.</w:t>
      </w:r>
    </w:p>
    <w:p w:rsidR="0083720E" w:rsidRDefault="0083720E" w:rsidP="0083720E"/>
    <w:p w:rsidR="0083720E" w:rsidRDefault="0083720E" w:rsidP="0083720E">
      <w:r>
        <w:t xml:space="preserve">Children with scabies should be excluded from school activities until the treatment is complete. </w:t>
      </w:r>
    </w:p>
    <w:p w:rsidR="0083720E" w:rsidRDefault="0083720E" w:rsidP="0083720E"/>
    <w:p w:rsidR="0083720E" w:rsidRDefault="0083720E" w:rsidP="0083720E">
      <w:r>
        <w:t xml:space="preserve">Please call your doctor or the Bay County Health Department with questions at 989-895-4003.  </w:t>
      </w:r>
    </w:p>
    <w:p w:rsidR="0083720E" w:rsidRDefault="0083720E" w:rsidP="0083720E"/>
    <w:p w:rsidR="0083720E" w:rsidRDefault="0083720E" w:rsidP="0083720E">
      <w:r>
        <w:t>Sincerely,</w:t>
      </w:r>
    </w:p>
    <w:p w:rsidR="0083720E" w:rsidRDefault="0083720E" w:rsidP="0083720E"/>
    <w:p w:rsidR="000C6BAA" w:rsidRDefault="00035C92">
      <w:r>
        <w:fldChar w:fldCharType="begin">
          <w:ffData>
            <w:name w:val="Text4"/>
            <w:enabled/>
            <w:calcOnExit w:val="0"/>
            <w:textInput/>
          </w:ffData>
        </w:fldChar>
      </w:r>
      <w:bookmarkStart w:id="4" w:name="Text4"/>
      <w:r w:rsidR="0083720E">
        <w:instrText xml:space="preserve"> FORMTEXT </w:instrText>
      </w:r>
      <w:r>
        <w:fldChar w:fldCharType="separate"/>
      </w:r>
      <w:r w:rsidR="0083720E">
        <w:rPr>
          <w:noProof/>
        </w:rPr>
        <w:t>[NAME AND TITLE]</w:t>
      </w:r>
      <w:r w:rsidR="0083720E">
        <w:rPr>
          <w:noProof/>
        </w:rPr>
        <w:t> </w:t>
      </w:r>
      <w:r>
        <w:fldChar w:fldCharType="end"/>
      </w:r>
      <w:bookmarkEnd w:id="4"/>
    </w:p>
    <w:sectPr w:rsidR="000C6BAA" w:rsidSect="005937E9">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F6A84"/>
    <w:multiLevelType w:val="hybridMultilevel"/>
    <w:tmpl w:val="3F00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274BE3"/>
    <w:multiLevelType w:val="hybridMultilevel"/>
    <w:tmpl w:val="29F6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83720E"/>
    <w:rsid w:val="00035C92"/>
    <w:rsid w:val="000C6BAA"/>
    <w:rsid w:val="00642E40"/>
    <w:rsid w:val="00837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20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0E"/>
    <w:pPr>
      <w:ind w:left="720"/>
      <w:contextualSpacing/>
    </w:pPr>
  </w:style>
  <w:style w:type="paragraph" w:styleId="BalloonText">
    <w:name w:val="Balloon Text"/>
    <w:basedOn w:val="Normal"/>
    <w:link w:val="BalloonTextChar"/>
    <w:uiPriority w:val="99"/>
    <w:semiHidden/>
    <w:unhideWhenUsed/>
    <w:rsid w:val="0083720E"/>
    <w:rPr>
      <w:rFonts w:ascii="Tahoma" w:hAnsi="Tahoma" w:cs="Tahoma"/>
      <w:sz w:val="16"/>
      <w:szCs w:val="16"/>
    </w:rPr>
  </w:style>
  <w:style w:type="character" w:customStyle="1" w:styleId="BalloonTextChar">
    <w:name w:val="Balloon Text Char"/>
    <w:basedOn w:val="DefaultParagraphFont"/>
    <w:link w:val="BalloonText"/>
    <w:uiPriority w:val="99"/>
    <w:semiHidden/>
    <w:rsid w:val="00837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20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0E"/>
    <w:pPr>
      <w:ind w:left="720"/>
      <w:contextualSpacing/>
    </w:pPr>
  </w:style>
  <w:style w:type="paragraph" w:styleId="BalloonText">
    <w:name w:val="Balloon Text"/>
    <w:basedOn w:val="Normal"/>
    <w:link w:val="BalloonTextChar"/>
    <w:uiPriority w:val="99"/>
    <w:semiHidden/>
    <w:unhideWhenUsed/>
    <w:rsid w:val="0083720E"/>
    <w:rPr>
      <w:rFonts w:ascii="Tahoma" w:hAnsi="Tahoma" w:cs="Tahoma"/>
      <w:sz w:val="16"/>
      <w:szCs w:val="16"/>
    </w:rPr>
  </w:style>
  <w:style w:type="character" w:customStyle="1" w:styleId="BalloonTextChar">
    <w:name w:val="Balloon Text Char"/>
    <w:basedOn w:val="DefaultParagraphFont"/>
    <w:link w:val="BalloonText"/>
    <w:uiPriority w:val="99"/>
    <w:semiHidden/>
    <w:rsid w:val="00837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2016-04-06T18:33:00Z</dcterms:created>
  <dcterms:modified xsi:type="dcterms:W3CDTF">2016-04-06T18:33:00Z</dcterms:modified>
</cp:coreProperties>
</file>